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A10" w:rsidRDefault="00F84A10"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430B2A" w:rsidRPr="00A74766" w:rsidRDefault="00430B2A" w:rsidP="00430B2A">
      <w:pPr>
        <w:jc w:val="both"/>
        <w:rPr>
          <w:rFonts w:ascii="Arial" w:hAnsi="Arial" w:cs="Arial"/>
          <w:b/>
          <w:bCs/>
          <w:sz w:val="16"/>
          <w:szCs w:val="16"/>
        </w:rPr>
      </w:pPr>
    </w:p>
    <w:p w:rsidR="00430B2A" w:rsidRPr="00A74766" w:rsidRDefault="00430B2A" w:rsidP="00430B2A">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Pr>
          <w:rFonts w:ascii="Arial" w:hAnsi="Arial" w:cs="Arial"/>
          <w:sz w:val="16"/>
          <w:szCs w:val="16"/>
        </w:rPr>
        <w:t>138</w:t>
      </w:r>
      <w:r w:rsidRPr="00A74766">
        <w:rPr>
          <w:rFonts w:ascii="Arial" w:hAnsi="Arial" w:cs="Arial"/>
          <w:sz w:val="16"/>
          <w:szCs w:val="16"/>
        </w:rPr>
        <w:t>/2014/SUPEL</w:t>
      </w:r>
    </w:p>
    <w:p w:rsidR="00430B2A" w:rsidRPr="00A74766" w:rsidRDefault="00430B2A" w:rsidP="00430B2A">
      <w:pPr>
        <w:jc w:val="both"/>
        <w:rPr>
          <w:rFonts w:ascii="Arial" w:hAnsi="Arial" w:cs="Arial"/>
          <w:sz w:val="16"/>
          <w:szCs w:val="16"/>
        </w:rPr>
      </w:pPr>
      <w:r w:rsidRPr="00A74766">
        <w:rPr>
          <w:rFonts w:ascii="Arial" w:hAnsi="Arial" w:cs="Arial"/>
          <w:b/>
          <w:bCs/>
          <w:sz w:val="16"/>
          <w:szCs w:val="16"/>
        </w:rPr>
        <w:t xml:space="preserve">PREGÃO ELETRÔNICO: </w:t>
      </w:r>
      <w:r w:rsidRPr="00F6154E">
        <w:rPr>
          <w:rFonts w:ascii="Arial" w:hAnsi="Arial" w:cs="Arial"/>
          <w:bCs/>
          <w:sz w:val="16"/>
          <w:szCs w:val="16"/>
        </w:rPr>
        <w:t>317/2014</w:t>
      </w:r>
      <w:r w:rsidRPr="00A74766">
        <w:rPr>
          <w:rFonts w:ascii="Arial" w:hAnsi="Arial" w:cs="Arial"/>
          <w:bCs/>
          <w:sz w:val="16"/>
          <w:szCs w:val="16"/>
        </w:rPr>
        <w:t>/SUPEL/RO</w:t>
      </w:r>
    </w:p>
    <w:p w:rsidR="00430B2A" w:rsidRPr="00A74766" w:rsidRDefault="00430B2A" w:rsidP="00430B2A">
      <w:pPr>
        <w:jc w:val="both"/>
        <w:rPr>
          <w:rFonts w:ascii="Arial" w:hAnsi="Arial" w:cs="Arial"/>
          <w:sz w:val="16"/>
          <w:szCs w:val="16"/>
        </w:rPr>
      </w:pPr>
      <w:r w:rsidRPr="00A74766">
        <w:rPr>
          <w:rFonts w:ascii="Arial" w:hAnsi="Arial" w:cs="Arial"/>
          <w:b/>
          <w:bCs/>
          <w:sz w:val="16"/>
          <w:szCs w:val="16"/>
        </w:rPr>
        <w:t xml:space="preserve">PROCESSO: </w:t>
      </w:r>
      <w:r w:rsidRPr="00A74766">
        <w:rPr>
          <w:rFonts w:ascii="Arial" w:hAnsi="Arial" w:cs="Arial"/>
          <w:sz w:val="16"/>
          <w:szCs w:val="16"/>
        </w:rPr>
        <w:t>Nº 01-1712.</w:t>
      </w:r>
      <w:r>
        <w:rPr>
          <w:rFonts w:ascii="Arial" w:hAnsi="Arial" w:cs="Arial"/>
          <w:sz w:val="16"/>
          <w:szCs w:val="16"/>
        </w:rPr>
        <w:t>01675-00/2013</w:t>
      </w:r>
    </w:p>
    <w:p w:rsidR="009D2314" w:rsidRPr="00587C0E" w:rsidRDefault="009D2314" w:rsidP="009D2314">
      <w:pPr>
        <w:pStyle w:val="Cabealho"/>
        <w:rPr>
          <w:rFonts w:ascii="Arial" w:hAnsi="Arial" w:cs="Arial"/>
          <w:b/>
          <w:sz w:val="16"/>
          <w:szCs w:val="16"/>
        </w:rPr>
      </w:pPr>
    </w:p>
    <w:p w:rsidR="009D2314" w:rsidRPr="00005838" w:rsidRDefault="002E300A" w:rsidP="00005838">
      <w:pPr>
        <w:ind w:firstLine="709"/>
        <w:jc w:val="both"/>
        <w:rPr>
          <w:rFonts w:ascii="Arial" w:hAnsi="Arial" w:cs="Arial"/>
          <w:sz w:val="16"/>
          <w:szCs w:val="16"/>
        </w:rPr>
      </w:pPr>
      <w:r w:rsidRPr="00005838">
        <w:rPr>
          <w:rFonts w:ascii="Arial" w:hAnsi="Arial" w:cs="Arial"/>
          <w:sz w:val="16"/>
          <w:szCs w:val="16"/>
        </w:rPr>
        <w:t xml:space="preserve">Pelo presente instrumento, o </w:t>
      </w:r>
      <w:r w:rsidR="00190648" w:rsidRPr="00005838">
        <w:rPr>
          <w:rFonts w:ascii="Arial" w:hAnsi="Arial" w:cs="Arial"/>
          <w:b/>
          <w:sz w:val="16"/>
          <w:szCs w:val="16"/>
        </w:rPr>
        <w:t>ESTADO DE RONDÔNIA</w:t>
      </w:r>
      <w:r w:rsidRPr="00005838">
        <w:rPr>
          <w:rFonts w:ascii="Arial" w:hAnsi="Arial" w:cs="Arial"/>
          <w:sz w:val="16"/>
          <w:szCs w:val="16"/>
        </w:rPr>
        <w:t xml:space="preserve">, através da SUPERINTENDÊNCIA ESTADUAL DE COMPRAS E LICITAÇÕES – SUPEL </w:t>
      </w:r>
      <w:r w:rsidRPr="00005838">
        <w:rPr>
          <w:rFonts w:ascii="Arial" w:hAnsi="Arial" w:cs="Arial"/>
          <w:color w:val="000000"/>
          <w:sz w:val="16"/>
          <w:szCs w:val="16"/>
        </w:rPr>
        <w:t xml:space="preserve">situada à </w:t>
      </w:r>
      <w:r w:rsidRPr="00005838">
        <w:rPr>
          <w:rFonts w:ascii="Arial" w:hAnsi="Arial" w:cs="Arial"/>
          <w:sz w:val="16"/>
          <w:szCs w:val="16"/>
        </w:rPr>
        <w:t>AV. FARQUAR N° 2986 COMPLEXO RIO MADEIRA EDIFÍCIO</w:t>
      </w:r>
      <w:r w:rsidR="00624815" w:rsidRPr="00005838">
        <w:rPr>
          <w:rFonts w:ascii="Arial" w:hAnsi="Arial" w:cs="Arial"/>
          <w:sz w:val="16"/>
          <w:szCs w:val="16"/>
        </w:rPr>
        <w:t>, CURVO 03</w:t>
      </w:r>
      <w:r w:rsidRPr="00005838">
        <w:rPr>
          <w:rFonts w:ascii="Arial" w:hAnsi="Arial" w:cs="Arial"/>
          <w:sz w:val="16"/>
          <w:szCs w:val="16"/>
        </w:rPr>
        <w:t xml:space="preserve"> RIO JAMARI 1º ANDAR – BAIRRO: PEDRINHAS</w:t>
      </w:r>
      <w:r w:rsidRPr="00005838">
        <w:rPr>
          <w:rFonts w:ascii="Arial" w:hAnsi="Arial" w:cs="Arial"/>
          <w:color w:val="000000"/>
          <w:sz w:val="16"/>
          <w:szCs w:val="16"/>
        </w:rPr>
        <w:t xml:space="preserve">, neste ato representado pelo </w:t>
      </w:r>
      <w:r w:rsidRPr="00005838">
        <w:rPr>
          <w:rFonts w:ascii="Arial" w:hAnsi="Arial" w:cs="Arial"/>
          <w:b/>
          <w:bCs/>
          <w:color w:val="000000"/>
          <w:sz w:val="16"/>
          <w:szCs w:val="16"/>
        </w:rPr>
        <w:t>Superintendente da SUPEL</w:t>
      </w:r>
      <w:r w:rsidRPr="00005838">
        <w:rPr>
          <w:rFonts w:ascii="Arial" w:hAnsi="Arial" w:cs="Arial"/>
          <w:color w:val="000000"/>
          <w:sz w:val="16"/>
          <w:szCs w:val="16"/>
        </w:rPr>
        <w:t>, Senhor Márcio Rogério Gabriel e a(s) empresa(s) qualificada(s) no</w:t>
      </w:r>
      <w:r w:rsidR="00190648" w:rsidRPr="00005838">
        <w:rPr>
          <w:rFonts w:ascii="Arial" w:hAnsi="Arial" w:cs="Arial"/>
          <w:color w:val="000000"/>
          <w:sz w:val="16"/>
          <w:szCs w:val="16"/>
        </w:rPr>
        <w:t xml:space="preserve"> Anexo Único desta Ata, resolvem</w:t>
      </w:r>
      <w:r w:rsidRPr="00005838">
        <w:rPr>
          <w:rFonts w:ascii="Arial" w:hAnsi="Arial" w:cs="Arial"/>
          <w:color w:val="000000"/>
          <w:sz w:val="16"/>
          <w:szCs w:val="16"/>
        </w:rPr>
        <w:t xml:space="preserve"> </w:t>
      </w:r>
      <w:r w:rsidRPr="00005838">
        <w:rPr>
          <w:rFonts w:ascii="Arial" w:hAnsi="Arial" w:cs="Arial"/>
          <w:b/>
          <w:bCs/>
          <w:color w:val="000000"/>
          <w:sz w:val="16"/>
          <w:szCs w:val="16"/>
        </w:rPr>
        <w:t xml:space="preserve">REGISTRAR O </w:t>
      </w:r>
      <w:r w:rsidRPr="00005838">
        <w:rPr>
          <w:rFonts w:ascii="Arial" w:hAnsi="Arial" w:cs="Arial"/>
          <w:b/>
          <w:bCs/>
          <w:sz w:val="16"/>
          <w:szCs w:val="16"/>
        </w:rPr>
        <w:t>PREÇ</w:t>
      </w:r>
      <w:r w:rsidR="00F17DD3" w:rsidRPr="00005838">
        <w:rPr>
          <w:rFonts w:ascii="Arial" w:hAnsi="Arial" w:cs="Arial"/>
          <w:b/>
          <w:bCs/>
          <w:sz w:val="16"/>
          <w:szCs w:val="16"/>
        </w:rPr>
        <w:t xml:space="preserve">O </w:t>
      </w:r>
      <w:r w:rsidR="003659F4" w:rsidRPr="00005838">
        <w:rPr>
          <w:rFonts w:ascii="Arial" w:hAnsi="Arial" w:cs="Arial"/>
          <w:color w:val="000000"/>
          <w:sz w:val="16"/>
          <w:szCs w:val="16"/>
        </w:rPr>
        <w:t xml:space="preserve">para </w:t>
      </w:r>
      <w:r w:rsidR="002E0000" w:rsidRPr="00005838">
        <w:rPr>
          <w:rFonts w:ascii="Arial" w:hAnsi="Arial" w:cs="Arial"/>
          <w:color w:val="000000"/>
          <w:sz w:val="16"/>
          <w:szCs w:val="16"/>
        </w:rPr>
        <w:t>eventual e futura</w:t>
      </w:r>
      <w:r w:rsidR="00BA77B1" w:rsidRPr="00005838">
        <w:rPr>
          <w:rFonts w:ascii="Arial" w:hAnsi="Arial" w:cs="Arial"/>
          <w:color w:val="000000"/>
          <w:sz w:val="16"/>
          <w:szCs w:val="16"/>
        </w:rPr>
        <w:t xml:space="preserve"> </w:t>
      </w:r>
      <w:r w:rsidR="00005838" w:rsidRPr="00005838">
        <w:rPr>
          <w:rFonts w:ascii="Arial" w:hAnsi="Arial" w:cs="Arial"/>
          <w:sz w:val="16"/>
          <w:szCs w:val="16"/>
        </w:rPr>
        <w:t>Contratação de Empresa Especializada na Prestação de Serviços de Limpeza, Desobstrução de Fossas, Sistemas de Esgotos e Caixas de Gordura, através de Registro de Preços, visando atender ao Hospital de Base Dr. Ary Pinheiro - HBAP, Hospital Infantil Cosme e Damião - HICD e Policlínica Oswaldo Cruz - POC desta Secretaria de Estado da Saúde de Rondônia – SESAU/RO pelo período de 12 (doze) meses</w:t>
      </w:r>
      <w:r w:rsidR="00587C0E" w:rsidRPr="00005838">
        <w:rPr>
          <w:rFonts w:ascii="Arial" w:hAnsi="Arial" w:cs="Arial"/>
          <w:color w:val="000000"/>
          <w:sz w:val="16"/>
          <w:szCs w:val="16"/>
        </w:rPr>
        <w:t>,</w:t>
      </w:r>
      <w:r w:rsidRPr="00005838">
        <w:rPr>
          <w:rFonts w:ascii="Arial" w:hAnsi="Arial" w:cs="Arial"/>
          <w:kern w:val="36"/>
          <w:sz w:val="16"/>
          <w:szCs w:val="16"/>
        </w:rPr>
        <w:t xml:space="preserve"> </w:t>
      </w:r>
      <w:r w:rsidRPr="00005838">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005838">
        <w:rPr>
          <w:rFonts w:ascii="Arial" w:hAnsi="Arial" w:cs="Arial"/>
          <w:sz w:val="16"/>
          <w:szCs w:val="16"/>
        </w:rPr>
        <w:t>8.340/13</w:t>
      </w:r>
      <w:r w:rsidRPr="00005838">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005838" w:rsidRDefault="002E300A" w:rsidP="00005838">
      <w:pPr>
        <w:jc w:val="both"/>
        <w:rPr>
          <w:rFonts w:ascii="Arial" w:hAnsi="Arial" w:cs="Arial"/>
          <w:sz w:val="16"/>
          <w:szCs w:val="16"/>
        </w:rPr>
      </w:pPr>
      <w:r w:rsidRPr="00D47815">
        <w:rPr>
          <w:rFonts w:ascii="Arial" w:hAnsi="Arial" w:cs="Arial"/>
          <w:sz w:val="16"/>
          <w:szCs w:val="16"/>
        </w:rPr>
        <w:t>REGISTRAR O PREÇO</w:t>
      </w:r>
      <w:r w:rsidR="00524202" w:rsidRPr="00D47815">
        <w:rPr>
          <w:sz w:val="16"/>
          <w:szCs w:val="16"/>
        </w:rPr>
        <w:t xml:space="preserve"> </w:t>
      </w:r>
      <w:r w:rsidR="00005838" w:rsidRPr="00005838">
        <w:rPr>
          <w:rFonts w:ascii="Arial" w:hAnsi="Arial" w:cs="Arial"/>
          <w:color w:val="000000"/>
          <w:sz w:val="16"/>
          <w:szCs w:val="16"/>
        </w:rPr>
        <w:t xml:space="preserve">para eventual e futura </w:t>
      </w:r>
      <w:r w:rsidR="00005838" w:rsidRPr="00005838">
        <w:rPr>
          <w:rFonts w:ascii="Arial" w:hAnsi="Arial" w:cs="Arial"/>
          <w:sz w:val="16"/>
          <w:szCs w:val="16"/>
        </w:rPr>
        <w:t>Contratação de Empresa Especializada na Prestação de Serviços de Limpeza, Desobstrução de Fossas, Sistemas de Esgotos e Caixas de Gordura, através de Registro de Preços, visando atender ao Hospital de Base Dr. Ary Pinheiro - HBAP, Hospital Infantil Cosme e Damião - HICD e Policlínica Oswaldo Cruz - POC desta Secretaria de Estado da Saúde de Rondônia – SESAU/RO</w:t>
      </w:r>
      <w:r w:rsidR="00005838">
        <w:rPr>
          <w:rFonts w:ascii="Arial" w:hAnsi="Arial" w:cs="Arial"/>
          <w:sz w:val="16"/>
          <w:szCs w:val="16"/>
        </w:rPr>
        <w:t>.</w:t>
      </w:r>
    </w:p>
    <w:p w:rsidR="00005838" w:rsidRDefault="00005838" w:rsidP="00005838">
      <w:pPr>
        <w:jc w:val="both"/>
        <w:rPr>
          <w:rFonts w:ascii="Arial" w:hAnsi="Arial" w:cs="Arial"/>
          <w:b/>
          <w:bCs/>
          <w:sz w:val="16"/>
          <w:szCs w:val="16"/>
        </w:rPr>
      </w:pPr>
    </w:p>
    <w:p w:rsidR="009D2314" w:rsidRPr="009A54D1" w:rsidRDefault="004553F4" w:rsidP="00005838">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005838" w:rsidRPr="00005838" w:rsidRDefault="009D2314" w:rsidP="00005838">
      <w:pPr>
        <w:jc w:val="both"/>
        <w:rPr>
          <w:rFonts w:ascii="Arial" w:hAnsi="Arial" w:cs="Arial"/>
          <w:b/>
          <w:sz w:val="16"/>
          <w:szCs w:val="16"/>
        </w:rPr>
      </w:pPr>
      <w:r w:rsidRPr="00005838">
        <w:rPr>
          <w:rFonts w:ascii="Arial" w:hAnsi="Arial" w:cs="Arial"/>
          <w:b/>
          <w:bCs/>
          <w:color w:val="000000"/>
          <w:sz w:val="16"/>
          <w:szCs w:val="16"/>
        </w:rPr>
        <w:t xml:space="preserve">6 - </w:t>
      </w:r>
      <w:r w:rsidRPr="00005838">
        <w:rPr>
          <w:rFonts w:ascii="Arial" w:hAnsi="Arial" w:cs="Arial"/>
          <w:b/>
          <w:bCs/>
          <w:sz w:val="16"/>
          <w:szCs w:val="16"/>
        </w:rPr>
        <w:t xml:space="preserve">DO </w:t>
      </w:r>
      <w:r w:rsidR="003D2D98" w:rsidRPr="00005838">
        <w:rPr>
          <w:rFonts w:ascii="Arial" w:hAnsi="Arial" w:cs="Arial"/>
          <w:b/>
          <w:bCs/>
          <w:sz w:val="16"/>
          <w:szCs w:val="16"/>
        </w:rPr>
        <w:t>PRAZO</w:t>
      </w:r>
      <w:r w:rsidRPr="00005838">
        <w:rPr>
          <w:rFonts w:ascii="Arial" w:hAnsi="Arial" w:cs="Arial"/>
          <w:b/>
          <w:bCs/>
          <w:sz w:val="16"/>
          <w:szCs w:val="16"/>
        </w:rPr>
        <w:t xml:space="preserve"> E LOCAL D</w:t>
      </w:r>
      <w:r w:rsidR="00005838" w:rsidRPr="00005838">
        <w:rPr>
          <w:rFonts w:ascii="Arial" w:hAnsi="Arial" w:cs="Arial"/>
          <w:b/>
          <w:bCs/>
          <w:sz w:val="16"/>
          <w:szCs w:val="16"/>
        </w:rPr>
        <w:t xml:space="preserve">A </w:t>
      </w:r>
      <w:r w:rsidR="00005838" w:rsidRPr="00005838">
        <w:rPr>
          <w:rFonts w:ascii="Arial" w:hAnsi="Arial" w:cs="Arial"/>
          <w:b/>
          <w:sz w:val="16"/>
          <w:szCs w:val="16"/>
        </w:rPr>
        <w:t>EXECUÇÃO DOS SERVIÇOS</w:t>
      </w:r>
    </w:p>
    <w:p w:rsidR="009D2314" w:rsidRDefault="009D2314" w:rsidP="00AB10EE">
      <w:pPr>
        <w:pStyle w:val="Recuodecorpodetexto3"/>
        <w:numPr>
          <w:ilvl w:val="1"/>
          <w:numId w:val="19"/>
        </w:numPr>
        <w:spacing w:after="0"/>
        <w:rPr>
          <w:b/>
          <w:bCs/>
          <w:sz w:val="16"/>
          <w:szCs w:val="16"/>
        </w:rPr>
      </w:pPr>
      <w:r w:rsidRPr="009A54D1">
        <w:rPr>
          <w:sz w:val="16"/>
          <w:szCs w:val="16"/>
        </w:rPr>
        <w:t>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AB10EE" w:rsidRPr="009A54D1" w:rsidRDefault="00AB10EE" w:rsidP="00AB10EE">
      <w:pPr>
        <w:pStyle w:val="Recuodecorpodetexto3"/>
        <w:numPr>
          <w:ilvl w:val="0"/>
          <w:numId w:val="19"/>
        </w:numPr>
        <w:spacing w:after="0"/>
        <w:rPr>
          <w:b/>
          <w:bCs/>
          <w:sz w:val="16"/>
          <w:szCs w:val="16"/>
        </w:rPr>
      </w:pP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Default="00005838" w:rsidP="00491F93">
      <w:pPr>
        <w:pStyle w:val="Recuodecorpodetexto"/>
        <w:numPr>
          <w:ilvl w:val="1"/>
          <w:numId w:val="19"/>
        </w:numPr>
        <w:jc w:val="both"/>
        <w:rPr>
          <w:rFonts w:ascii="Arial" w:hAnsi="Arial" w:cs="Arial"/>
          <w:sz w:val="16"/>
          <w:szCs w:val="16"/>
          <w:lang w:val="pt-BR"/>
        </w:rPr>
      </w:pPr>
      <w:r>
        <w:rPr>
          <w:rFonts w:ascii="Arial" w:hAnsi="Arial" w:cs="Arial"/>
          <w:b/>
          <w:bCs/>
          <w:sz w:val="16"/>
          <w:szCs w:val="16"/>
          <w:lang w:val="pt-BR"/>
        </w:rPr>
        <w:t>PRAZO DA EXECUÇÃO DOS SERVIÇOS</w:t>
      </w:r>
      <w:r w:rsidR="00F17DD3" w:rsidRPr="00005838">
        <w:rPr>
          <w:rFonts w:ascii="Arial" w:hAnsi="Arial" w:cs="Arial"/>
          <w:b/>
          <w:sz w:val="16"/>
          <w:szCs w:val="16"/>
          <w:lang w:val="pt-BR"/>
        </w:rPr>
        <w:t xml:space="preserve">: </w:t>
      </w:r>
      <w:r w:rsidR="00012A01" w:rsidRPr="00005838">
        <w:rPr>
          <w:rFonts w:ascii="Arial" w:hAnsi="Arial" w:cs="Arial"/>
          <w:sz w:val="16"/>
          <w:szCs w:val="16"/>
          <w:lang w:val="pt-BR"/>
        </w:rPr>
        <w:t xml:space="preserve">O prazo de inicio </w:t>
      </w:r>
      <w:r w:rsidR="00412049">
        <w:rPr>
          <w:rFonts w:ascii="Arial" w:hAnsi="Arial" w:cs="Arial"/>
          <w:sz w:val="16"/>
          <w:szCs w:val="16"/>
          <w:lang w:val="pt-BR"/>
        </w:rPr>
        <w:t xml:space="preserve">dos serviços será de </w:t>
      </w:r>
      <w:r w:rsidR="00012A01" w:rsidRPr="00005838">
        <w:rPr>
          <w:rFonts w:ascii="Arial" w:hAnsi="Arial" w:cs="Arial"/>
          <w:sz w:val="16"/>
          <w:szCs w:val="16"/>
          <w:lang w:val="pt-BR"/>
        </w:rPr>
        <w:t>30 (trinta) dias,</w:t>
      </w:r>
      <w:r w:rsidR="00412049">
        <w:rPr>
          <w:rFonts w:ascii="Arial" w:hAnsi="Arial" w:cs="Arial"/>
          <w:sz w:val="16"/>
          <w:szCs w:val="16"/>
          <w:lang w:val="pt-BR"/>
        </w:rPr>
        <w:t xml:space="preserve"> após assinatura contratual.</w:t>
      </w:r>
    </w:p>
    <w:p w:rsidR="00491F93" w:rsidRPr="00491F93" w:rsidRDefault="00491F93" w:rsidP="00491F93">
      <w:pPr>
        <w:pStyle w:val="Recuodecorpodetexto"/>
        <w:numPr>
          <w:ilvl w:val="1"/>
          <w:numId w:val="19"/>
        </w:numPr>
        <w:jc w:val="both"/>
        <w:rPr>
          <w:rFonts w:ascii="Arial" w:hAnsi="Arial" w:cs="Arial"/>
          <w:sz w:val="16"/>
          <w:szCs w:val="16"/>
          <w:lang w:val="pt-BR"/>
        </w:rPr>
      </w:pPr>
      <w:r w:rsidRPr="00491F93">
        <w:rPr>
          <w:rFonts w:ascii="Arial" w:hAnsi="Arial" w:cs="Arial"/>
          <w:sz w:val="16"/>
          <w:szCs w:val="16"/>
          <w:lang w:val="pt-BR"/>
        </w:rPr>
        <w:t>O prazo para atendimento dos serviços, contados do recebimento da ordem de serviço deverá ser de no máximo 02 (dois) dias úteis, devendo ser realizado dentro do período de funcionamento da Unidade de Saúde requisitante.</w:t>
      </w:r>
    </w:p>
    <w:p w:rsidR="00F17DD3" w:rsidRPr="00005838" w:rsidRDefault="00F17DD3" w:rsidP="003659F4">
      <w:pPr>
        <w:jc w:val="both"/>
        <w:rPr>
          <w:rFonts w:ascii="Arial" w:hAnsi="Arial" w:cs="Arial"/>
          <w:sz w:val="16"/>
          <w:szCs w:val="16"/>
        </w:rPr>
      </w:pPr>
    </w:p>
    <w:p w:rsidR="00005838" w:rsidRPr="00005838" w:rsidRDefault="00005838" w:rsidP="00005838">
      <w:pPr>
        <w:jc w:val="both"/>
        <w:rPr>
          <w:rFonts w:ascii="Arial" w:hAnsi="Arial" w:cs="Arial"/>
          <w:sz w:val="16"/>
          <w:szCs w:val="16"/>
        </w:rPr>
      </w:pPr>
      <w:r w:rsidRPr="00005838">
        <w:rPr>
          <w:rFonts w:ascii="Arial" w:hAnsi="Arial" w:cs="Arial"/>
          <w:b/>
          <w:color w:val="000000"/>
          <w:sz w:val="16"/>
          <w:szCs w:val="16"/>
        </w:rPr>
        <w:t>LOCAL DE EXECUÇÃO DOS SERVIÇOS</w:t>
      </w:r>
      <w:r w:rsidR="00F17DD3" w:rsidRPr="00005838">
        <w:rPr>
          <w:rFonts w:ascii="Arial" w:hAnsi="Arial" w:cs="Arial"/>
          <w:b/>
          <w:sz w:val="16"/>
          <w:szCs w:val="16"/>
        </w:rPr>
        <w:t>:</w:t>
      </w:r>
      <w:r w:rsidR="00F840A5" w:rsidRPr="00005838">
        <w:rPr>
          <w:rFonts w:ascii="Arial" w:hAnsi="Arial" w:cs="Arial"/>
          <w:b/>
          <w:sz w:val="16"/>
          <w:szCs w:val="16"/>
        </w:rPr>
        <w:t xml:space="preserve"> </w:t>
      </w:r>
      <w:r w:rsidRPr="00005838">
        <w:rPr>
          <w:rFonts w:ascii="Arial" w:hAnsi="Arial" w:cs="Arial"/>
          <w:sz w:val="16"/>
          <w:szCs w:val="16"/>
        </w:rPr>
        <w:t>Nas Unidades Hospitalares desta Secretaria de Saúde – SESAU abaixo descritas:</w:t>
      </w:r>
    </w:p>
    <w:p w:rsidR="00005838" w:rsidRPr="00005838" w:rsidRDefault="00005838" w:rsidP="00005838">
      <w:pPr>
        <w:jc w:val="both"/>
        <w:rPr>
          <w:rFonts w:ascii="Arial" w:hAnsi="Arial" w:cs="Arial"/>
          <w:sz w:val="16"/>
          <w:szCs w:val="16"/>
        </w:rPr>
      </w:pPr>
    </w:p>
    <w:p w:rsidR="00005838" w:rsidRPr="00005838" w:rsidRDefault="00005838" w:rsidP="00005838">
      <w:pPr>
        <w:jc w:val="both"/>
        <w:rPr>
          <w:rFonts w:ascii="Arial" w:hAnsi="Arial" w:cs="Arial"/>
          <w:b/>
          <w:sz w:val="16"/>
          <w:szCs w:val="16"/>
        </w:rPr>
      </w:pPr>
      <w:r w:rsidRPr="00005838">
        <w:rPr>
          <w:rFonts w:ascii="Arial" w:hAnsi="Arial" w:cs="Arial"/>
          <w:sz w:val="16"/>
          <w:szCs w:val="16"/>
        </w:rPr>
        <w:t>- Hospital de Base Dr. Ary Pinheiro</w:t>
      </w:r>
      <w:r w:rsidRPr="00005838">
        <w:rPr>
          <w:rFonts w:ascii="Arial" w:hAnsi="Arial" w:cs="Arial"/>
          <w:b/>
          <w:sz w:val="16"/>
          <w:szCs w:val="16"/>
        </w:rPr>
        <w:t xml:space="preserve"> - HBAP</w:t>
      </w:r>
      <w:r w:rsidR="00070F59">
        <w:rPr>
          <w:rFonts w:ascii="Arial" w:hAnsi="Arial" w:cs="Arial"/>
          <w:sz w:val="16"/>
          <w:szCs w:val="16"/>
        </w:rPr>
        <w:t xml:space="preserve">, Rodovia Jorge Teixeira, </w:t>
      </w:r>
      <w:r w:rsidRPr="00005838">
        <w:rPr>
          <w:rFonts w:ascii="Arial" w:hAnsi="Arial" w:cs="Arial"/>
          <w:sz w:val="16"/>
          <w:szCs w:val="16"/>
        </w:rPr>
        <w:t>Setor Industrial. Fone (69) 3216-5746.</w:t>
      </w:r>
    </w:p>
    <w:p w:rsidR="00491F93" w:rsidRDefault="00005838" w:rsidP="00005838">
      <w:pPr>
        <w:jc w:val="both"/>
        <w:rPr>
          <w:rFonts w:ascii="Arial" w:hAnsi="Arial" w:cs="Arial"/>
          <w:sz w:val="16"/>
          <w:szCs w:val="16"/>
        </w:rPr>
      </w:pPr>
      <w:r w:rsidRPr="00005838">
        <w:rPr>
          <w:rFonts w:ascii="Arial" w:hAnsi="Arial" w:cs="Arial"/>
          <w:sz w:val="16"/>
          <w:szCs w:val="16"/>
        </w:rPr>
        <w:t xml:space="preserve">- Hospital Infantil Cosme e Damião - </w:t>
      </w:r>
      <w:r w:rsidRPr="00005838">
        <w:rPr>
          <w:rFonts w:ascii="Arial" w:hAnsi="Arial" w:cs="Arial"/>
          <w:b/>
          <w:sz w:val="16"/>
          <w:szCs w:val="16"/>
        </w:rPr>
        <w:t xml:space="preserve">HICD, </w:t>
      </w:r>
      <w:r w:rsidRPr="00005838">
        <w:rPr>
          <w:rFonts w:ascii="Arial" w:hAnsi="Arial" w:cs="Arial"/>
          <w:sz w:val="16"/>
          <w:szCs w:val="16"/>
        </w:rPr>
        <w:t xml:space="preserve">Rua Benedito de Souza Brito, nº 4045, Setor Industrial. </w:t>
      </w:r>
    </w:p>
    <w:p w:rsidR="00005838" w:rsidRPr="00005838" w:rsidRDefault="00005838" w:rsidP="00005838">
      <w:pPr>
        <w:jc w:val="both"/>
        <w:rPr>
          <w:rFonts w:ascii="Arial" w:hAnsi="Arial" w:cs="Arial"/>
          <w:sz w:val="16"/>
          <w:szCs w:val="16"/>
        </w:rPr>
      </w:pPr>
      <w:r w:rsidRPr="00005838">
        <w:rPr>
          <w:rFonts w:ascii="Arial" w:hAnsi="Arial" w:cs="Arial"/>
          <w:sz w:val="16"/>
          <w:szCs w:val="16"/>
        </w:rPr>
        <w:t xml:space="preserve">- Policlínica Oswaldo Cruz - </w:t>
      </w:r>
      <w:r w:rsidRPr="00005838">
        <w:rPr>
          <w:rFonts w:ascii="Arial" w:hAnsi="Arial" w:cs="Arial"/>
          <w:b/>
          <w:sz w:val="16"/>
          <w:szCs w:val="16"/>
        </w:rPr>
        <w:t xml:space="preserve">POC, </w:t>
      </w:r>
      <w:r w:rsidR="00070F59">
        <w:rPr>
          <w:rFonts w:ascii="Arial" w:hAnsi="Arial" w:cs="Arial"/>
          <w:sz w:val="16"/>
          <w:szCs w:val="16"/>
        </w:rPr>
        <w:t xml:space="preserve">Rodovia Jorge Teixeira, </w:t>
      </w:r>
      <w:r w:rsidRPr="00005838">
        <w:rPr>
          <w:rFonts w:ascii="Arial" w:hAnsi="Arial" w:cs="Arial"/>
          <w:sz w:val="16"/>
          <w:szCs w:val="16"/>
        </w:rPr>
        <w:t xml:space="preserve">Setor Industrial. </w:t>
      </w:r>
    </w:p>
    <w:p w:rsidR="00491F93" w:rsidRDefault="00491F93" w:rsidP="009D2314">
      <w:pPr>
        <w:pStyle w:val="Corpodetexto3"/>
        <w:tabs>
          <w:tab w:val="left" w:pos="900"/>
        </w:tabs>
        <w:ind w:right="47"/>
        <w:rPr>
          <w:rFonts w:ascii="Arial" w:hAnsi="Arial" w:cs="Arial"/>
          <w:sz w:val="16"/>
          <w:szCs w:val="16"/>
        </w:rPr>
      </w:pPr>
    </w:p>
    <w:p w:rsidR="00412049" w:rsidRDefault="00412049"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Default="0033365D" w:rsidP="009D2314">
      <w:pPr>
        <w:jc w:val="both"/>
        <w:rPr>
          <w:rFonts w:ascii="Arial" w:hAnsi="Arial" w:cs="Arial"/>
          <w:sz w:val="16"/>
          <w:szCs w:val="16"/>
        </w:rPr>
      </w:pPr>
    </w:p>
    <w:p w:rsidR="008E2A8D" w:rsidRPr="009A54D1" w:rsidRDefault="008E2A8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2F5208" w:rsidRDefault="002F5208" w:rsidP="00526790">
      <w:pPr>
        <w:ind w:right="47"/>
        <w:jc w:val="both"/>
        <w:rPr>
          <w:rFonts w:ascii="Arial" w:hAnsi="Arial" w:cs="Arial"/>
          <w:b/>
          <w:bCs/>
          <w:color w:val="000000"/>
          <w:sz w:val="16"/>
          <w:szCs w:val="16"/>
        </w:rPr>
      </w:pPr>
    </w:p>
    <w:p w:rsidR="002F5208" w:rsidRDefault="002F5208" w:rsidP="00526790">
      <w:pPr>
        <w:ind w:right="47"/>
        <w:jc w:val="both"/>
        <w:rPr>
          <w:rFonts w:ascii="Arial" w:hAnsi="Arial" w:cs="Arial"/>
          <w:b/>
          <w:bCs/>
          <w:color w:val="000000"/>
          <w:sz w:val="16"/>
          <w:szCs w:val="16"/>
        </w:rPr>
      </w:pPr>
    </w:p>
    <w:p w:rsidR="002F5208" w:rsidRPr="00526790" w:rsidRDefault="002F5208" w:rsidP="00526790">
      <w:pPr>
        <w:ind w:right="47"/>
        <w:jc w:val="both"/>
        <w:rPr>
          <w:rFonts w:ascii="Arial" w:hAnsi="Arial" w:cs="Arial"/>
          <w:b/>
          <w:bCs/>
          <w:color w:val="000000"/>
          <w:sz w:val="16"/>
          <w:szCs w:val="16"/>
        </w:rPr>
      </w:pPr>
    </w:p>
    <w:sectPr w:rsidR="002F5208"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2049" w:rsidRDefault="00412049">
      <w:r>
        <w:separator/>
      </w:r>
    </w:p>
  </w:endnote>
  <w:endnote w:type="continuationSeparator" w:id="0">
    <w:p w:rsidR="00412049" w:rsidRDefault="004120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2049" w:rsidRDefault="00412049">
      <w:r>
        <w:separator/>
      </w:r>
    </w:p>
  </w:footnote>
  <w:footnote w:type="continuationSeparator" w:id="0">
    <w:p w:rsidR="00412049" w:rsidRDefault="004120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049" w:rsidRDefault="004120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4A6A444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5838"/>
    <w:rsid w:val="000129D2"/>
    <w:rsid w:val="00012A01"/>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0F59"/>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55A5"/>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16D"/>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1565"/>
    <w:rsid w:val="002B37D9"/>
    <w:rsid w:val="002B5727"/>
    <w:rsid w:val="002B5A0D"/>
    <w:rsid w:val="002B736B"/>
    <w:rsid w:val="002C0603"/>
    <w:rsid w:val="002C0DD3"/>
    <w:rsid w:val="002C214A"/>
    <w:rsid w:val="002C5AC0"/>
    <w:rsid w:val="002D43DC"/>
    <w:rsid w:val="002D60E9"/>
    <w:rsid w:val="002E0000"/>
    <w:rsid w:val="002E300A"/>
    <w:rsid w:val="002F2335"/>
    <w:rsid w:val="002F3C02"/>
    <w:rsid w:val="002F5208"/>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2049"/>
    <w:rsid w:val="00413A99"/>
    <w:rsid w:val="00416924"/>
    <w:rsid w:val="00420459"/>
    <w:rsid w:val="0042181F"/>
    <w:rsid w:val="00424A71"/>
    <w:rsid w:val="00425D13"/>
    <w:rsid w:val="00430B2A"/>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1F93"/>
    <w:rsid w:val="004925D2"/>
    <w:rsid w:val="004A3852"/>
    <w:rsid w:val="004A71D5"/>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562"/>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BDF"/>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7643"/>
    <w:rsid w:val="006E6225"/>
    <w:rsid w:val="006F19C3"/>
    <w:rsid w:val="00702065"/>
    <w:rsid w:val="0072067D"/>
    <w:rsid w:val="007311E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012"/>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E2A8D"/>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4B43"/>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10EE"/>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1C1B"/>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07806"/>
    <w:rsid w:val="00D110CA"/>
    <w:rsid w:val="00D113A6"/>
    <w:rsid w:val="00D131B8"/>
    <w:rsid w:val="00D13581"/>
    <w:rsid w:val="00D143E6"/>
    <w:rsid w:val="00D14A06"/>
    <w:rsid w:val="00D1582B"/>
    <w:rsid w:val="00D23307"/>
    <w:rsid w:val="00D24C5C"/>
    <w:rsid w:val="00D30439"/>
    <w:rsid w:val="00D31430"/>
    <w:rsid w:val="00D362AE"/>
    <w:rsid w:val="00D41CB0"/>
    <w:rsid w:val="00D47815"/>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0B9"/>
    <w:rsid w:val="00DF670A"/>
    <w:rsid w:val="00DF79AD"/>
    <w:rsid w:val="00E0140E"/>
    <w:rsid w:val="00E02332"/>
    <w:rsid w:val="00E03821"/>
    <w:rsid w:val="00E10790"/>
    <w:rsid w:val="00E160BA"/>
    <w:rsid w:val="00E23C85"/>
    <w:rsid w:val="00E25115"/>
    <w:rsid w:val="00E40F89"/>
    <w:rsid w:val="00E4412D"/>
    <w:rsid w:val="00E4549A"/>
    <w:rsid w:val="00E464A7"/>
    <w:rsid w:val="00E522A9"/>
    <w:rsid w:val="00E542CE"/>
    <w:rsid w:val="00E5792C"/>
    <w:rsid w:val="00E717DD"/>
    <w:rsid w:val="00E71CF0"/>
    <w:rsid w:val="00E72097"/>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0A5"/>
    <w:rsid w:val="00F84A10"/>
    <w:rsid w:val="00F869B5"/>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2651</Words>
  <Characters>14947</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6</cp:revision>
  <cp:lastPrinted>2014-07-25T14:19:00Z</cp:lastPrinted>
  <dcterms:created xsi:type="dcterms:W3CDTF">2014-07-25T12:23:00Z</dcterms:created>
  <dcterms:modified xsi:type="dcterms:W3CDTF">2014-07-25T14:33:00Z</dcterms:modified>
</cp:coreProperties>
</file>